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80" w:before="16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должность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61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bfbfbf" w:space="0" w:sz="12" w:val="single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08">
                  <w:pPr>
                    <w:spacing w:before="120" w:line="276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spacing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Высшее (бакалавр)</w:t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01.01.2001 г.</w:t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0E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after="80" w:before="12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факультета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специальности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года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5">
                  <w:pPr>
                    <w:spacing w:after="80" w:before="120" w:lineRule="auto"/>
                    <w:ind w:right="278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 заведение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2023 год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Borders>
                    <w:bottom w:color="bfbfbf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bfbfbf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Есть, действующая.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категорию прав, если есть.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личные качества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Укажите Ваши профессиональные навыки.</w:t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: 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12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24">
            <w:pPr>
              <w:spacing w:after="240" w:before="36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5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30 000 рублей</w:t>
            </w:r>
          </w:p>
          <w:p w:rsidR="00000000" w:rsidDel="00000000" w:rsidP="00000000" w:rsidRDefault="00000000" w:rsidRPr="00000000" w14:paraId="00000026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7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полный рабочий день</w:t>
            </w:r>
          </w:p>
          <w:p w:rsidR="00000000" w:rsidDel="00000000" w:rsidP="00000000" w:rsidRDefault="00000000" w:rsidRPr="00000000" w14:paraId="00000028">
            <w:pPr>
              <w:spacing w:after="240" w:lineRule="auto"/>
              <w:ind w:right="1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9">
            <w:pPr>
              <w:spacing w:after="360" w:lineRule="auto"/>
              <w:ind w:right="136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Знание языков и уровень владения, например: </w:t>
            </w:r>
            <w:r w:rsidDel="00000000" w:rsidR="00000000" w:rsidRPr="00000000">
              <w:rPr>
                <w:i w:val="1"/>
                <w:rtl w:val="0"/>
              </w:rPr>
              <w:t xml:space="preserve">Английский (А1 – Начальный)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83" w:righ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Yr1O6pjZGiFYtXkMWflkrLlSA==">CgMxLjA4AHIhMThsdEtSbnVwNkYtM0x1WDF4RjBNdXdMY0wzY016YlBa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